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707441E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zh-TW" w:eastAsia="zh-CN"/>
        </w:rPr>
      </w:pPr>
    </w:p>
    <w:p w14:paraId="4DB87A60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zh-TW" w:eastAsia="zh-CN"/>
        </w:rPr>
      </w:pPr>
    </w:p>
    <w:p w14:paraId="7EA0C21B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zh-TW" w:eastAsia="zh-CN"/>
        </w:rPr>
      </w:pPr>
    </w:p>
    <w:p w14:paraId="6BAF24C1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zh-TW" w:eastAsia="zh-CN"/>
        </w:rPr>
      </w:pPr>
    </w:p>
    <w:p w14:paraId="7F6CB33F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zh-TW" w:eastAsia="zh-CN"/>
        </w:rPr>
        <w:t>宁波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鄞州银行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zh-TW" w:eastAsia="zh-CN"/>
        </w:rPr>
        <w:t>公益</w:t>
      </w:r>
      <w:r>
        <w:rPr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基金会</w:t>
      </w:r>
    </w:p>
    <w:p w14:paraId="1616188D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公益项目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立项</w:t>
      </w:r>
      <w:r>
        <w:rPr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表</w:t>
      </w:r>
    </w:p>
    <w:p w14:paraId="4131A5E0">
      <w:pPr>
        <w:jc w:val="center"/>
        <w:rPr>
          <w:sz w:val="28"/>
          <w:szCs w:val="28"/>
        </w:rPr>
      </w:pPr>
    </w:p>
    <w:p w14:paraId="22931F3C">
      <w:pPr>
        <w:jc w:val="both"/>
        <w:rPr>
          <w:sz w:val="28"/>
          <w:szCs w:val="28"/>
        </w:rPr>
      </w:pPr>
    </w:p>
    <w:p w14:paraId="62E6BF3D">
      <w:pPr>
        <w:jc w:val="both"/>
        <w:rPr>
          <w:sz w:val="28"/>
          <w:szCs w:val="28"/>
        </w:rPr>
      </w:pPr>
    </w:p>
    <w:p w14:paraId="4EB0020D">
      <w:pPr>
        <w:jc w:val="center"/>
        <w:rPr>
          <w:sz w:val="28"/>
          <w:szCs w:val="28"/>
        </w:rPr>
      </w:pPr>
    </w:p>
    <w:p w14:paraId="7BA0684D">
      <w:pPr>
        <w:jc w:val="both"/>
        <w:rPr>
          <w:sz w:val="28"/>
          <w:szCs w:val="28"/>
        </w:rPr>
      </w:pPr>
    </w:p>
    <w:p w14:paraId="2DF30EE5">
      <w:pPr>
        <w:jc w:val="center"/>
        <w:rPr>
          <w:sz w:val="28"/>
          <w:szCs w:val="28"/>
        </w:rPr>
      </w:pPr>
    </w:p>
    <w:p w14:paraId="7ACB0EED">
      <w:pPr>
        <w:jc w:val="center"/>
        <w:rPr>
          <w:sz w:val="28"/>
          <w:szCs w:val="28"/>
        </w:rPr>
      </w:pPr>
    </w:p>
    <w:p w14:paraId="46E5B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372"/>
        <w:jc w:val="both"/>
        <w:textAlignment w:val="auto"/>
        <w:outlineLvl w:val="9"/>
        <w:rPr>
          <w:rFonts w:hint="default"/>
          <w:u w:val="single"/>
          <w:lang w:val="en-US"/>
        </w:rPr>
      </w:pPr>
      <w:r>
        <w:rPr>
          <w:rFonts w:ascii="黑体" w:hAnsi="黑体" w:eastAsia="黑体" w:cs="黑体"/>
          <w:sz w:val="28"/>
          <w:szCs w:val="28"/>
          <w:lang w:val="zh-TW" w:eastAsia="zh-TW"/>
        </w:rPr>
        <w:t>项目名称：</w:t>
      </w:r>
      <w:r>
        <w:rPr>
          <w:rFonts w:hint="eastAsia" w:ascii="黑体" w:hAnsi="黑体" w:eastAsia="黑体" w:cs="黑体"/>
          <w:sz w:val="28"/>
          <w:szCs w:val="28"/>
          <w:u w:val="single" w:color="auto"/>
          <w:lang w:val="en-US" w:eastAsia="zh-CN"/>
        </w:rPr>
        <w:t xml:space="preserve">    飞盘之翼·木里飞翔  </w:t>
      </w:r>
      <w:r>
        <w:rPr>
          <w:rFonts w:hint="eastAsia"/>
          <w:sz w:val="28"/>
          <w:szCs w:val="28"/>
          <w:u w:val="single" w:color="auto"/>
          <w:lang w:val="en-US" w:eastAsia="zh-CN"/>
        </w:rPr>
        <w:t xml:space="preserve"> </w:t>
      </w:r>
    </w:p>
    <w:p w14:paraId="32C21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372"/>
        <w:textAlignment w:val="auto"/>
        <w:outlineLvl w:val="9"/>
        <w:rPr>
          <w:rFonts w:hint="default" w:eastAsia="黑体"/>
          <w:sz w:val="28"/>
          <w:szCs w:val="28"/>
          <w:u w:val="single"/>
          <w:lang w:val="en-US" w:eastAsia="zh-CN"/>
        </w:rPr>
      </w:pPr>
      <w:r>
        <w:rPr>
          <w:rFonts w:ascii="黑体" w:hAnsi="黑体" w:eastAsia="黑体" w:cs="黑体"/>
          <w:sz w:val="28"/>
          <w:szCs w:val="28"/>
          <w:lang w:val="zh-TW" w:eastAsia="zh-TW"/>
        </w:rPr>
        <w:t>项目类别：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体育助学                    </w:t>
      </w:r>
    </w:p>
    <w:p w14:paraId="3A890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372"/>
        <w:textAlignment w:val="auto"/>
        <w:outlineLvl w:val="9"/>
        <w:rPr>
          <w:sz w:val="28"/>
          <w:szCs w:val="28"/>
          <w:u w:val="single"/>
          <w:lang w:val="zh-TW" w:eastAsia="zh-TW"/>
        </w:rPr>
      </w:pPr>
      <w:r>
        <w:rPr>
          <w:rFonts w:ascii="黑体" w:hAnsi="黑体" w:eastAsia="黑体" w:cs="黑体"/>
          <w:sz w:val="28"/>
          <w:szCs w:val="28"/>
          <w:lang w:val="zh-TW" w:eastAsia="zh-TW"/>
        </w:rPr>
        <w:t>申请日期：</w:t>
      </w:r>
      <w:r>
        <w:rPr>
          <w:rFonts w:ascii="黑体" w:hAnsi="黑体" w:eastAsia="黑体" w:cs="黑体"/>
          <w:sz w:val="28"/>
          <w:szCs w:val="28"/>
          <w:u w:val="single"/>
          <w:lang w:val="zh-TW" w:eastAsia="zh-TW"/>
        </w:rPr>
        <w:t xml:space="preserve">   </w:t>
      </w:r>
      <w:r>
        <w:rPr>
          <w:rFonts w:hint="eastAsia" w:ascii="黑体" w:hAnsi="黑体" w:eastAsia="黑体" w:cs="黑体"/>
          <w:sz w:val="28"/>
          <w:szCs w:val="28"/>
          <w:u w:val="single"/>
          <w:lang w:val="zh-TW" w:eastAsia="zh-CN"/>
        </w:rPr>
        <w:t>202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5</w:t>
      </w:r>
      <w:r>
        <w:rPr>
          <w:rFonts w:hint="eastAsia" w:ascii="黑体" w:hAnsi="黑体" w:eastAsia="黑体" w:cs="黑体"/>
          <w:sz w:val="28"/>
          <w:szCs w:val="28"/>
          <w:u w:val="single"/>
          <w:lang w:val="zh-TW" w:eastAsia="zh-CN"/>
        </w:rPr>
        <w:t>年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2</w:t>
      </w:r>
      <w:r>
        <w:rPr>
          <w:rFonts w:hint="eastAsia" w:ascii="黑体" w:hAnsi="黑体" w:eastAsia="黑体" w:cs="黑体"/>
          <w:sz w:val="28"/>
          <w:szCs w:val="28"/>
          <w:u w:val="single"/>
          <w:lang w:val="zh-TW" w:eastAsia="zh-CN"/>
        </w:rPr>
        <w:t>月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17</w:t>
      </w:r>
      <w:r>
        <w:rPr>
          <w:rFonts w:hint="eastAsia" w:ascii="黑体" w:hAnsi="黑体" w:eastAsia="黑体" w:cs="黑体"/>
          <w:sz w:val="28"/>
          <w:szCs w:val="28"/>
          <w:u w:val="single"/>
          <w:lang w:val="zh-TW" w:eastAsia="zh-CN"/>
        </w:rPr>
        <w:t>日</w:t>
      </w:r>
      <w:r>
        <w:rPr>
          <w:rFonts w:ascii="黑体" w:hAnsi="黑体" w:eastAsia="黑体" w:cs="黑体"/>
          <w:sz w:val="28"/>
          <w:szCs w:val="28"/>
          <w:u w:val="single"/>
          <w:lang w:val="zh-TW" w:eastAsia="zh-TW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</w:t>
      </w:r>
      <w:r>
        <w:rPr>
          <w:rFonts w:ascii="黑体" w:hAnsi="黑体" w:eastAsia="黑体" w:cs="黑体"/>
          <w:sz w:val="28"/>
          <w:szCs w:val="28"/>
          <w:u w:val="single"/>
          <w:lang w:val="zh-TW" w:eastAsia="zh-TW"/>
        </w:rPr>
        <w:t xml:space="preserve">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ascii="黑体" w:hAnsi="黑体" w:eastAsia="黑体" w:cs="黑体"/>
          <w:sz w:val="28"/>
          <w:szCs w:val="28"/>
          <w:u w:val="single"/>
          <w:lang w:val="zh-TW" w:eastAsia="zh-TW"/>
        </w:rPr>
        <w:t xml:space="preserve"> </w:t>
      </w:r>
    </w:p>
    <w:p w14:paraId="52BD5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372"/>
        <w:textAlignment w:val="auto"/>
        <w:outlineLvl w:val="9"/>
        <w:rPr>
          <w:sz w:val="28"/>
          <w:szCs w:val="28"/>
          <w:u w:val="single"/>
          <w:lang w:val="zh-TW" w:eastAsia="zh-TW"/>
        </w:rPr>
      </w:pPr>
    </w:p>
    <w:p w14:paraId="7C2CDD3D">
      <w:pPr>
        <w:jc w:val="center"/>
        <w:rPr>
          <w:rFonts w:hint="default" w:eastAsia="宋体"/>
          <w:b/>
          <w:bCs/>
          <w:sz w:val="28"/>
          <w:szCs w:val="36"/>
          <w:lang w:val="en-US" w:eastAsia="zh-CN"/>
        </w:rPr>
      </w:pPr>
    </w:p>
    <w:p w14:paraId="64254F8E">
      <w:pPr>
        <w:jc w:val="center"/>
        <w:rPr>
          <w:rFonts w:hint="default" w:eastAsia="宋体"/>
          <w:b/>
          <w:bCs/>
          <w:sz w:val="28"/>
          <w:szCs w:val="36"/>
          <w:lang w:val="en-US" w:eastAsia="zh-CN"/>
        </w:rPr>
      </w:pPr>
    </w:p>
    <w:p w14:paraId="79EA838C">
      <w:pPr>
        <w:pStyle w:val="2"/>
        <w:rPr>
          <w:rFonts w:hint="default"/>
          <w:lang w:val="en-US" w:eastAsia="zh-CN"/>
        </w:rPr>
      </w:pPr>
    </w:p>
    <w:p w14:paraId="690F28DC">
      <w:pPr>
        <w:spacing w:line="360" w:lineRule="auto"/>
        <w:rPr>
          <w:sz w:val="24"/>
        </w:rPr>
      </w:pPr>
    </w:p>
    <w:tbl>
      <w:tblPr>
        <w:tblStyle w:val="7"/>
        <w:tblpPr w:leftFromText="180" w:rightFromText="180" w:vertAnchor="text" w:tblpX="-601" w:tblpY="23"/>
        <w:tblW w:w="557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2428"/>
        <w:gridCol w:w="1214"/>
        <w:gridCol w:w="3423"/>
      </w:tblGrid>
      <w:tr w14:paraId="0070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pct"/>
            <w:vAlign w:val="center"/>
          </w:tcPr>
          <w:p w14:paraId="50706D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3718" w:type="pct"/>
            <w:gridSpan w:val="3"/>
            <w:vAlign w:val="center"/>
          </w:tcPr>
          <w:p w14:paraId="149E33B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飞盘之翼·木里飞翔</w:t>
            </w:r>
          </w:p>
        </w:tc>
      </w:tr>
      <w:tr w14:paraId="5AB8B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pct"/>
            <w:vAlign w:val="center"/>
          </w:tcPr>
          <w:p w14:paraId="79E627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项目服务人群</w:t>
            </w:r>
          </w:p>
        </w:tc>
        <w:tc>
          <w:tcPr>
            <w:tcW w:w="3718" w:type="pct"/>
            <w:gridSpan w:val="3"/>
            <w:vAlign w:val="center"/>
          </w:tcPr>
          <w:p w14:paraId="7D290C4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青少年</w:t>
            </w:r>
          </w:p>
        </w:tc>
      </w:tr>
      <w:tr w14:paraId="0837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pct"/>
            <w:vAlign w:val="center"/>
          </w:tcPr>
          <w:p w14:paraId="2D4CF5AE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项目受益人数</w:t>
            </w:r>
          </w:p>
        </w:tc>
        <w:tc>
          <w:tcPr>
            <w:tcW w:w="3718" w:type="pct"/>
            <w:gridSpan w:val="3"/>
            <w:vAlign w:val="center"/>
          </w:tcPr>
          <w:p w14:paraId="5A4FD6C3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2000</w:t>
            </w:r>
          </w:p>
        </w:tc>
      </w:tr>
      <w:tr w14:paraId="78338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pct"/>
            <w:vAlign w:val="center"/>
          </w:tcPr>
          <w:p w14:paraId="2B2F88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项目服务领域</w:t>
            </w:r>
          </w:p>
        </w:tc>
        <w:tc>
          <w:tcPr>
            <w:tcW w:w="3718" w:type="pct"/>
            <w:gridSpan w:val="3"/>
            <w:vAlign w:val="center"/>
          </w:tcPr>
          <w:p w14:paraId="6DC8394E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体育助学</w:t>
            </w:r>
          </w:p>
        </w:tc>
      </w:tr>
      <w:tr w14:paraId="656B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pct"/>
            <w:vAlign w:val="center"/>
          </w:tcPr>
          <w:p w14:paraId="28A26A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项目服务地域</w:t>
            </w:r>
          </w:p>
        </w:tc>
        <w:tc>
          <w:tcPr>
            <w:tcW w:w="3718" w:type="pct"/>
            <w:gridSpan w:val="3"/>
            <w:vAlign w:val="center"/>
          </w:tcPr>
          <w:p w14:paraId="2EFAE36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四川省凉山州木里县</w:t>
            </w:r>
          </w:p>
        </w:tc>
      </w:tr>
      <w:tr w14:paraId="1C440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pct"/>
            <w:vAlign w:val="center"/>
          </w:tcPr>
          <w:p w14:paraId="2AEC4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项目周期</w:t>
            </w:r>
          </w:p>
        </w:tc>
        <w:tc>
          <w:tcPr>
            <w:tcW w:w="1917" w:type="pct"/>
            <w:gridSpan w:val="2"/>
            <w:vAlign w:val="center"/>
          </w:tcPr>
          <w:p w14:paraId="453486E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2025年2月</w:t>
            </w:r>
          </w:p>
        </w:tc>
        <w:tc>
          <w:tcPr>
            <w:tcW w:w="1801" w:type="pct"/>
            <w:vAlign w:val="center"/>
          </w:tcPr>
          <w:p w14:paraId="5A19197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2025年8月</w:t>
            </w:r>
          </w:p>
        </w:tc>
      </w:tr>
      <w:tr w14:paraId="253D8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pct"/>
            <w:vAlign w:val="center"/>
          </w:tcPr>
          <w:p w14:paraId="3F5C90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申报单位名称</w:t>
            </w:r>
          </w:p>
        </w:tc>
        <w:tc>
          <w:tcPr>
            <w:tcW w:w="3718" w:type="pct"/>
            <w:gridSpan w:val="3"/>
            <w:vAlign w:val="center"/>
          </w:tcPr>
          <w:p w14:paraId="05B0737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宁波鄞州银行公益基金会</w:t>
            </w:r>
          </w:p>
        </w:tc>
      </w:tr>
      <w:tr w14:paraId="29152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9" w:type="pct"/>
            <w:gridSpan w:val="2"/>
            <w:vAlign w:val="center"/>
          </w:tcPr>
          <w:p w14:paraId="24C04006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sz w:val="24"/>
              </w:rPr>
              <w:t>项目联系人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  <w:lang w:val="en-US" w:eastAsia="zh-CN"/>
              </w:rPr>
              <w:t>杨阳</w:t>
            </w:r>
          </w:p>
        </w:tc>
        <w:tc>
          <w:tcPr>
            <w:tcW w:w="2440" w:type="pct"/>
            <w:gridSpan w:val="2"/>
            <w:vAlign w:val="center"/>
          </w:tcPr>
          <w:p w14:paraId="21F2DA9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联系电话：17855809321</w:t>
            </w:r>
          </w:p>
        </w:tc>
      </w:tr>
      <w:tr w14:paraId="52ED7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1" w:type="pct"/>
            <w:vAlign w:val="center"/>
          </w:tcPr>
          <w:p w14:paraId="09D816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项目目标</w:t>
            </w:r>
          </w:p>
        </w:tc>
        <w:tc>
          <w:tcPr>
            <w:tcW w:w="3718" w:type="pct"/>
            <w:gridSpan w:val="3"/>
            <w:vAlign w:val="center"/>
          </w:tcPr>
          <w:p w14:paraId="764024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84882.75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（单位：元）</w:t>
            </w:r>
          </w:p>
        </w:tc>
      </w:tr>
      <w:tr w14:paraId="6D91E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1281" w:type="pct"/>
            <w:vAlign w:val="center"/>
          </w:tcPr>
          <w:p w14:paraId="1A8C4A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</w:t>
            </w:r>
            <w:r>
              <w:rPr>
                <w:rFonts w:hint="eastAsia"/>
                <w:sz w:val="24"/>
              </w:rPr>
              <w:t>开展过程</w:t>
            </w:r>
          </w:p>
        </w:tc>
        <w:tc>
          <w:tcPr>
            <w:tcW w:w="3718" w:type="pct"/>
            <w:gridSpan w:val="3"/>
          </w:tcPr>
          <w:p w14:paraId="4E0D7812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• 前期准备（1月—2月）：完成项目调研，确定合作学校，确认设备采购事宜，招募教练。</w:t>
            </w:r>
          </w:p>
          <w:p w14:paraId="30C804B3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• 捐赠仪式（暂定3月2日）：在乔瓦镇小学开展飞盘捐赠仪式予以捐赠企业捐赠授牌。</w:t>
            </w:r>
          </w:p>
          <w:p w14:paraId="3258DE0A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• 飞盘课程培训（暂定3月2日）：在乔瓦镇小学，由飞盘协会的四位教练对接收捐赠的27所小学的受训体育老师，组织为期一天的集中飞盘运动培训活动。</w:t>
            </w:r>
          </w:p>
          <w:p w14:paraId="5530ADBF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• 木里县第一届飞盘掷准大赛（暂定6月底）：组织受训的27所学校，以校队的形式，开展木里县飞盘掷准大赛，选拔出木里县县飞盘队确定7月宁波交流活动名额。</w:t>
            </w:r>
          </w:p>
          <w:p w14:paraId="5A7091B1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• 木里飞盘队至宁波交流活动（暂定7月）：为深化“飞盘之翼·木里飞翔”项目成果，，进一步拓展木里学生视野，促进宁木两地文化交流，组织木里飞盘队的孩子前往宁波参加夏令营活动，交流学习。如条件允许，组织一场小学木里掷准交流赛活动。</w:t>
            </w:r>
          </w:p>
          <w:p w14:paraId="2BCF7072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• 项目总结（8月）：总结项目经验，准备下一阶段的扩展计划。</w:t>
            </w:r>
          </w:p>
        </w:tc>
      </w:tr>
      <w:tr w14:paraId="24670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1281" w:type="pct"/>
            <w:vAlign w:val="center"/>
          </w:tcPr>
          <w:p w14:paraId="754C8B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项目预算</w:t>
            </w:r>
          </w:p>
        </w:tc>
        <w:tc>
          <w:tcPr>
            <w:tcW w:w="3718" w:type="pct"/>
            <w:gridSpan w:val="3"/>
          </w:tcPr>
          <w:p w14:paraId="32A59339"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</w:rPr>
              <w:object>
                <v:shape id="_x0000_i1025" o:spt="75" type="#_x0000_t75" style="height:100.6pt;width:332.5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f"/>
                  <w10:wrap type="none"/>
                  <w10:anchorlock/>
                </v:shape>
                <o:OLEObject Type="Embed" ProgID="Excel.Sheet.12" ShapeID="_x0000_i1025" DrawAspect="Content" ObjectID="_1468075725" r:id="rId5">
                  <o:LockedField>false</o:LockedField>
                </o:OLEObject>
              </w:object>
            </w:r>
          </w:p>
        </w:tc>
      </w:tr>
    </w:tbl>
    <w:p w14:paraId="5610535A">
      <w:pPr>
        <w:jc w:val="left"/>
        <w:rPr>
          <w:rFonts w:hint="eastAsia" w:eastAsia="宋体"/>
          <w:b/>
          <w:bCs/>
          <w:sz w:val="32"/>
          <w:szCs w:val="40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FC972">
    <w:pPr>
      <w:pStyle w:val="6"/>
      <w:pBdr>
        <w:bottom w:val="none" w:color="auto" w:sz="0" w:space="1"/>
      </w:pBdr>
      <w:tabs>
        <w:tab w:val="left" w:pos="6410"/>
        <w:tab w:val="clear" w:pos="4153"/>
      </w:tabs>
      <w:jc w:val="left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wMTkwZTgxMTIzMTE0OGE3ZmI5MDg5M2IzOWZhYTMifQ=="/>
  </w:docVars>
  <w:rsids>
    <w:rsidRoot w:val="006859C8"/>
    <w:rsid w:val="00050EDE"/>
    <w:rsid w:val="000C0253"/>
    <w:rsid w:val="000E2FC6"/>
    <w:rsid w:val="00145173"/>
    <w:rsid w:val="00194054"/>
    <w:rsid w:val="00194B86"/>
    <w:rsid w:val="001B39B6"/>
    <w:rsid w:val="001D03C3"/>
    <w:rsid w:val="001E0A80"/>
    <w:rsid w:val="001E504B"/>
    <w:rsid w:val="002155BD"/>
    <w:rsid w:val="002355F9"/>
    <w:rsid w:val="00283668"/>
    <w:rsid w:val="002D75CC"/>
    <w:rsid w:val="00315871"/>
    <w:rsid w:val="00336B71"/>
    <w:rsid w:val="0039662E"/>
    <w:rsid w:val="00442D85"/>
    <w:rsid w:val="00450697"/>
    <w:rsid w:val="004764BA"/>
    <w:rsid w:val="00493AC5"/>
    <w:rsid w:val="004C769F"/>
    <w:rsid w:val="00537BF9"/>
    <w:rsid w:val="005754F9"/>
    <w:rsid w:val="005775C1"/>
    <w:rsid w:val="00596F55"/>
    <w:rsid w:val="005F3037"/>
    <w:rsid w:val="00622EE7"/>
    <w:rsid w:val="006348AD"/>
    <w:rsid w:val="00635673"/>
    <w:rsid w:val="0064709E"/>
    <w:rsid w:val="006859C8"/>
    <w:rsid w:val="006E2FD9"/>
    <w:rsid w:val="006F4F40"/>
    <w:rsid w:val="007216D5"/>
    <w:rsid w:val="007241B1"/>
    <w:rsid w:val="00736F9C"/>
    <w:rsid w:val="00744110"/>
    <w:rsid w:val="00752AB2"/>
    <w:rsid w:val="0075718C"/>
    <w:rsid w:val="0076392B"/>
    <w:rsid w:val="00790B08"/>
    <w:rsid w:val="007B2374"/>
    <w:rsid w:val="007B3368"/>
    <w:rsid w:val="007B6550"/>
    <w:rsid w:val="007D6D54"/>
    <w:rsid w:val="00860EC1"/>
    <w:rsid w:val="008830FF"/>
    <w:rsid w:val="008A7FF7"/>
    <w:rsid w:val="008B137B"/>
    <w:rsid w:val="008C78CA"/>
    <w:rsid w:val="008D3017"/>
    <w:rsid w:val="0092700C"/>
    <w:rsid w:val="009627EE"/>
    <w:rsid w:val="00972B54"/>
    <w:rsid w:val="00A24F17"/>
    <w:rsid w:val="00A27BF4"/>
    <w:rsid w:val="00A53175"/>
    <w:rsid w:val="00A569FE"/>
    <w:rsid w:val="00A60BF8"/>
    <w:rsid w:val="00AD3131"/>
    <w:rsid w:val="00B00627"/>
    <w:rsid w:val="00B247D1"/>
    <w:rsid w:val="00B40C04"/>
    <w:rsid w:val="00B753D8"/>
    <w:rsid w:val="00B83B14"/>
    <w:rsid w:val="00BA6733"/>
    <w:rsid w:val="00BE258C"/>
    <w:rsid w:val="00BF0308"/>
    <w:rsid w:val="00C34BDE"/>
    <w:rsid w:val="00C376EB"/>
    <w:rsid w:val="00C44D9A"/>
    <w:rsid w:val="00C91CD6"/>
    <w:rsid w:val="00CB6BEC"/>
    <w:rsid w:val="00CD55A2"/>
    <w:rsid w:val="00D41634"/>
    <w:rsid w:val="00D630F4"/>
    <w:rsid w:val="00D715FE"/>
    <w:rsid w:val="00DC6378"/>
    <w:rsid w:val="00E0799C"/>
    <w:rsid w:val="00E34F4C"/>
    <w:rsid w:val="00E65816"/>
    <w:rsid w:val="00E7060C"/>
    <w:rsid w:val="00EE265A"/>
    <w:rsid w:val="00FD1927"/>
    <w:rsid w:val="00FD5FF9"/>
    <w:rsid w:val="00FD7DB0"/>
    <w:rsid w:val="016025FC"/>
    <w:rsid w:val="02FF5BC2"/>
    <w:rsid w:val="04EF3AC3"/>
    <w:rsid w:val="0645046B"/>
    <w:rsid w:val="0C9E148C"/>
    <w:rsid w:val="0DA168AC"/>
    <w:rsid w:val="0DBE389E"/>
    <w:rsid w:val="0DE8013E"/>
    <w:rsid w:val="0E3E6B2E"/>
    <w:rsid w:val="0F1669F0"/>
    <w:rsid w:val="10084CE5"/>
    <w:rsid w:val="131A2685"/>
    <w:rsid w:val="134F1003"/>
    <w:rsid w:val="157C60B2"/>
    <w:rsid w:val="180D0DB5"/>
    <w:rsid w:val="18274F6B"/>
    <w:rsid w:val="1B506E37"/>
    <w:rsid w:val="238678D3"/>
    <w:rsid w:val="2442335D"/>
    <w:rsid w:val="25BE299B"/>
    <w:rsid w:val="28873CD4"/>
    <w:rsid w:val="29133C81"/>
    <w:rsid w:val="2B251E05"/>
    <w:rsid w:val="2DEB2FB8"/>
    <w:rsid w:val="2EC51411"/>
    <w:rsid w:val="32825FDD"/>
    <w:rsid w:val="347C314D"/>
    <w:rsid w:val="34842227"/>
    <w:rsid w:val="364A4F8F"/>
    <w:rsid w:val="367028D3"/>
    <w:rsid w:val="376475C7"/>
    <w:rsid w:val="3884285E"/>
    <w:rsid w:val="38960714"/>
    <w:rsid w:val="39801476"/>
    <w:rsid w:val="3BD46F80"/>
    <w:rsid w:val="3F1C6583"/>
    <w:rsid w:val="458A6DFF"/>
    <w:rsid w:val="45906BEF"/>
    <w:rsid w:val="461E1D7B"/>
    <w:rsid w:val="462C4F8B"/>
    <w:rsid w:val="48202986"/>
    <w:rsid w:val="4BDB2C77"/>
    <w:rsid w:val="4BE14EC4"/>
    <w:rsid w:val="4C432B08"/>
    <w:rsid w:val="50622859"/>
    <w:rsid w:val="553004F9"/>
    <w:rsid w:val="573A4E5E"/>
    <w:rsid w:val="58255149"/>
    <w:rsid w:val="59EC3D7A"/>
    <w:rsid w:val="5EB919B2"/>
    <w:rsid w:val="604E03ED"/>
    <w:rsid w:val="61B2783C"/>
    <w:rsid w:val="640A6605"/>
    <w:rsid w:val="65EA456A"/>
    <w:rsid w:val="660261AA"/>
    <w:rsid w:val="670F73CE"/>
    <w:rsid w:val="70E51679"/>
    <w:rsid w:val="746B38B1"/>
    <w:rsid w:val="74B93365"/>
    <w:rsid w:val="7624543F"/>
    <w:rsid w:val="76CE2E26"/>
    <w:rsid w:val="799D6606"/>
    <w:rsid w:val="7B44414B"/>
    <w:rsid w:val="7D9A2337"/>
    <w:rsid w:val="7EFC49E3"/>
    <w:rsid w:val="7F805443"/>
    <w:rsid w:val="7FA55E7D"/>
    <w:rsid w:val="7FC4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widowControl w:val="0"/>
      <w:spacing w:after="0"/>
      <w:ind w:firstLine="420" w:firstLineChars="100"/>
    </w:pPr>
    <w:rPr>
      <w:rFonts w:hint="eastAsia"/>
      <w:sz w:val="30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530</Words>
  <Characters>560</Characters>
  <Lines>8</Lines>
  <Paragraphs>2</Paragraphs>
  <TotalTime>1</TotalTime>
  <ScaleCrop>false</ScaleCrop>
  <LinksUpToDate>false</LinksUpToDate>
  <CharactersWithSpaces>620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2020-07-24T04:37:00Z</dcterms:created>
  <dc:creator>Administrator</dc:creator>
  <cp:lastModifiedBy>　一念</cp:lastModifiedBy>
  <dcterms:modified xsi:type="dcterms:W3CDTF">2025-02-17T03:40:14Z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46F7655E2898414FB4FCE1D693C426CD</vt:lpwstr>
  </property>
  <property fmtid="{D5CDD505-2E9C-101B-9397-08002B2CF9AE}" pid="4" name="KSOTemplateDocerSaveRecord">
    <vt:lpwstr>eyJoZGlkIjoiMjAwMTkwZTgxMTIzMTE0OGE3ZmI5MDg5M2IzOWZhYTMiLCJ1c2VySWQiOiIzNDg2OTM0ODcifQ==</vt:lpwstr>
  </property>
</Properties>
</file>